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8D" w:rsidRPr="0016129B" w:rsidRDefault="004E6B8D" w:rsidP="00FE4441">
      <w:pPr>
        <w:rPr>
          <w:rFonts w:ascii="Arno Pro Smbd SmText" w:hAnsi="Arno Pro Smbd SmText"/>
          <w:sz w:val="32"/>
          <w:lang w:val="ru-RU"/>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Emblema Cerno bialo2.jpg" style="position:absolute;margin-left:9pt;margin-top:11.2pt;width:45pt;height:51.8pt;z-index:-251658240;visibility:visible">
            <v:imagedata r:id="rId5" o:title=""/>
          </v:shape>
        </w:pict>
      </w:r>
    </w:p>
    <w:p w:rsidR="004E6B8D" w:rsidRPr="0055304B" w:rsidRDefault="004E6B8D" w:rsidP="00FE4441">
      <w:pPr>
        <w:pBdr>
          <w:bottom w:val="single" w:sz="4" w:space="1" w:color="auto"/>
        </w:pBdr>
        <w:ind w:left="1260" w:right="226"/>
        <w:jc w:val="center"/>
        <w:rPr>
          <w:rFonts w:ascii="Arno Pro Smbd SmText" w:hAnsi="Arno Pro Smbd SmText"/>
          <w:b w:val="0"/>
          <w:lang w:val="ru-RU"/>
        </w:rPr>
      </w:pPr>
      <w:r w:rsidRPr="00996DF6">
        <w:rPr>
          <w:rFonts w:ascii="Arno Pro Smbd SmText" w:hAnsi="Arno Pro Smbd SmText"/>
          <w:b w:val="0"/>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4E6B8D" w:rsidRPr="0016129B" w:rsidRDefault="004E6B8D" w:rsidP="00FE4441">
      <w:pPr>
        <w:ind w:left="1260"/>
        <w:jc w:val="center"/>
        <w:rPr>
          <w:sz w:val="20"/>
          <w:szCs w:val="20"/>
          <w:lang w:val="bg-BG"/>
        </w:rPr>
      </w:pPr>
      <w:r>
        <w:rPr>
          <w:sz w:val="20"/>
          <w:szCs w:val="20"/>
        </w:rPr>
        <w:t xml:space="preserve"> 9820 </w:t>
      </w:r>
      <w:r w:rsidRPr="0016129B">
        <w:rPr>
          <w:sz w:val="20"/>
          <w:szCs w:val="20"/>
          <w:lang w:val="bg-BG"/>
        </w:rPr>
        <w:t xml:space="preserve">гр. Смядово, пл. „Княз Борис І”№2; телефон: 05351/2033; факс: 05351/2226 </w:t>
      </w:r>
    </w:p>
    <w:p w:rsidR="004E6B8D" w:rsidRPr="0016129B" w:rsidRDefault="004E6B8D" w:rsidP="00FE4441">
      <w:pPr>
        <w:ind w:left="1260"/>
        <w:jc w:val="center"/>
        <w:rPr>
          <w:sz w:val="20"/>
          <w:szCs w:val="20"/>
          <w:lang w:val="bg-BG"/>
        </w:rPr>
      </w:pPr>
      <w:r>
        <w:rPr>
          <w:sz w:val="20"/>
          <w:szCs w:val="20"/>
        </w:rPr>
        <w:t>o</w:t>
      </w:r>
      <w:r w:rsidRPr="0016129B">
        <w:rPr>
          <w:sz w:val="20"/>
          <w:szCs w:val="20"/>
          <w:lang w:val="bg-BG"/>
        </w:rPr>
        <w:t>bshtina_smiadovo@abv.bg    www.smyadovo.bg</w:t>
      </w:r>
    </w:p>
    <w:p w:rsidR="004E6B8D" w:rsidRPr="0023121A" w:rsidRDefault="004E6B8D" w:rsidP="00FE4441">
      <w:pPr>
        <w:pStyle w:val="Header"/>
        <w:rPr>
          <w:lang w:val="bg-BG"/>
        </w:rPr>
      </w:pPr>
    </w:p>
    <w:p w:rsidR="004E6B8D" w:rsidRDefault="004E6B8D" w:rsidP="00BF1143">
      <w:pPr>
        <w:jc w:val="center"/>
        <w:rPr>
          <w:lang w:val="bg-BG"/>
        </w:rPr>
      </w:pPr>
    </w:p>
    <w:p w:rsidR="004E6B8D" w:rsidRPr="00F9346B" w:rsidRDefault="004E6B8D" w:rsidP="00BF1143">
      <w:pPr>
        <w:pStyle w:val="Heading2"/>
        <w:jc w:val="center"/>
        <w:rPr>
          <w:rFonts w:ascii="Times New Roman" w:hAnsi="Times New Roman" w:cs="Times New Roman"/>
          <w:i w:val="0"/>
          <w:sz w:val="24"/>
          <w:szCs w:val="24"/>
          <w:lang w:val="ru-RU"/>
        </w:rPr>
      </w:pPr>
      <w:r w:rsidRPr="00F9346B">
        <w:rPr>
          <w:rFonts w:ascii="Times New Roman" w:hAnsi="Times New Roman" w:cs="Times New Roman"/>
          <w:i w:val="0"/>
          <w:sz w:val="24"/>
          <w:szCs w:val="24"/>
          <w:lang w:val="ru-RU"/>
        </w:rPr>
        <w:t>З А П О В Е Д</w:t>
      </w:r>
    </w:p>
    <w:p w:rsidR="004E6B8D" w:rsidRPr="00F9346B" w:rsidRDefault="004E6B8D" w:rsidP="00BF1143">
      <w:pPr>
        <w:rPr>
          <w:szCs w:val="24"/>
          <w:lang w:val="ru-RU"/>
        </w:rPr>
      </w:pPr>
    </w:p>
    <w:p w:rsidR="004E6B8D" w:rsidRPr="00F9346B" w:rsidRDefault="004E6B8D" w:rsidP="00BF1143">
      <w:pPr>
        <w:jc w:val="center"/>
        <w:rPr>
          <w:b w:val="0"/>
          <w:szCs w:val="24"/>
          <w:lang w:val="ru-RU"/>
        </w:rPr>
      </w:pPr>
      <w:r w:rsidRPr="00E15DB5">
        <w:rPr>
          <w:b w:val="0"/>
          <w:szCs w:val="24"/>
          <w:lang w:val="bg-BG"/>
        </w:rPr>
        <w:t xml:space="preserve">№  </w:t>
      </w:r>
      <w:r>
        <w:rPr>
          <w:b w:val="0"/>
          <w:szCs w:val="24"/>
          <w:lang w:val="bg-BG"/>
        </w:rPr>
        <w:t>183</w:t>
      </w:r>
    </w:p>
    <w:p w:rsidR="004E6B8D" w:rsidRPr="00E15DB5" w:rsidRDefault="004E6B8D" w:rsidP="00BF1143">
      <w:pPr>
        <w:jc w:val="center"/>
        <w:rPr>
          <w:b w:val="0"/>
          <w:szCs w:val="24"/>
          <w:lang w:val="bg-BG"/>
        </w:rPr>
      </w:pPr>
      <w:r>
        <w:rPr>
          <w:b w:val="0"/>
          <w:szCs w:val="24"/>
          <w:lang w:val="bg-BG"/>
        </w:rPr>
        <w:t xml:space="preserve">гр. </w:t>
      </w:r>
      <w:r w:rsidRPr="00E15DB5">
        <w:rPr>
          <w:b w:val="0"/>
          <w:szCs w:val="24"/>
          <w:lang w:val="bg-BG"/>
        </w:rPr>
        <w:t xml:space="preserve">Смядово,  </w:t>
      </w:r>
      <w:r>
        <w:rPr>
          <w:b w:val="0"/>
          <w:szCs w:val="24"/>
          <w:lang w:val="bg-BG"/>
        </w:rPr>
        <w:t>31.03.</w:t>
      </w:r>
      <w:r w:rsidRPr="00E15DB5">
        <w:rPr>
          <w:b w:val="0"/>
          <w:szCs w:val="24"/>
          <w:lang w:val="bg-BG"/>
        </w:rPr>
        <w:t>20</w:t>
      </w:r>
      <w:r>
        <w:rPr>
          <w:b w:val="0"/>
          <w:szCs w:val="24"/>
          <w:lang w:val="bg-BG"/>
        </w:rPr>
        <w:t>14</w:t>
      </w:r>
      <w:r w:rsidRPr="00E15DB5">
        <w:rPr>
          <w:b w:val="0"/>
          <w:szCs w:val="24"/>
          <w:lang w:val="bg-BG"/>
        </w:rPr>
        <w:t xml:space="preserve"> г.</w:t>
      </w:r>
    </w:p>
    <w:p w:rsidR="004E6B8D" w:rsidRDefault="004E6B8D" w:rsidP="00BF1143">
      <w:pPr>
        <w:rPr>
          <w:lang w:val="bg-BG"/>
        </w:rPr>
      </w:pPr>
    </w:p>
    <w:p w:rsidR="004E6B8D" w:rsidRDefault="004E6B8D">
      <w:pPr>
        <w:rPr>
          <w:lang w:val="bg-BG"/>
        </w:rPr>
      </w:pPr>
    </w:p>
    <w:p w:rsidR="004E6B8D" w:rsidRPr="00F9346B" w:rsidRDefault="004E6B8D">
      <w:pPr>
        <w:pStyle w:val="BodyText"/>
        <w:rPr>
          <w:rFonts w:ascii="Times New Roman" w:hAnsi="Times New Roman"/>
          <w:lang w:val="ru-RU"/>
        </w:rPr>
      </w:pPr>
      <w:r>
        <w:rPr>
          <w:rFonts w:ascii="Times New Roman" w:hAnsi="Times New Roman"/>
        </w:rPr>
        <w:tab/>
        <w:t xml:space="preserve">На основание чл.44, ал.2 от Закона за местното самоуправление и местната администрация и в изпълнение на Заповед </w:t>
      </w:r>
      <w:r w:rsidRPr="00F9346B">
        <w:rPr>
          <w:rFonts w:ascii="Times New Roman" w:hAnsi="Times New Roman"/>
          <w:lang w:val="ru-RU"/>
        </w:rPr>
        <w:t xml:space="preserve"> </w:t>
      </w:r>
      <w:r>
        <w:rPr>
          <w:rFonts w:ascii="Times New Roman" w:hAnsi="Times New Roman"/>
          <w:bCs/>
          <w:szCs w:val="24"/>
        </w:rPr>
        <w:t>№ РД-15-31/24.03.2014г. на Областния управител на Област Шумени във връзка с осигуряване на пожарна безопастност, предотвратяването и гасенето на пожари в земеделски земи и горски територии, намаляване на вредните последствия и щетите от тях и с цел подобряване на превантивната дейност</w:t>
      </w:r>
    </w:p>
    <w:p w:rsidR="004E6B8D" w:rsidRDefault="004E6B8D">
      <w:pPr>
        <w:jc w:val="both"/>
        <w:rPr>
          <w:b w:val="0"/>
          <w:lang w:val="bg-BG"/>
        </w:rPr>
      </w:pPr>
    </w:p>
    <w:p w:rsidR="004E6B8D" w:rsidRDefault="004E6B8D" w:rsidP="00FE4441">
      <w:pPr>
        <w:jc w:val="center"/>
        <w:rPr>
          <w:lang w:val="bg-BG"/>
        </w:rPr>
      </w:pPr>
      <w:r>
        <w:rPr>
          <w:lang w:val="bg-BG"/>
        </w:rPr>
        <w:t>Н А Р Е Ж Д А М:</w:t>
      </w:r>
    </w:p>
    <w:p w:rsidR="004E6B8D" w:rsidRDefault="004E6B8D" w:rsidP="00FE4441">
      <w:pPr>
        <w:jc w:val="center"/>
        <w:rPr>
          <w:lang w:val="bg-BG"/>
        </w:rPr>
      </w:pPr>
    </w:p>
    <w:p w:rsidR="004E6B8D" w:rsidRDefault="004E6B8D" w:rsidP="00FE4441">
      <w:pPr>
        <w:jc w:val="center"/>
        <w:rPr>
          <w:lang w:val="bg-BG"/>
        </w:rPr>
      </w:pPr>
    </w:p>
    <w:p w:rsidR="004E6B8D" w:rsidRPr="00B344A8" w:rsidRDefault="004E6B8D" w:rsidP="003B64C2">
      <w:pPr>
        <w:pStyle w:val="ListParagraph"/>
        <w:numPr>
          <w:ilvl w:val="0"/>
          <w:numId w:val="3"/>
        </w:numPr>
        <w:jc w:val="both"/>
        <w:rPr>
          <w:b w:val="0"/>
          <w:lang w:val="bg-BG"/>
        </w:rPr>
      </w:pPr>
      <w:r w:rsidRPr="00B344A8">
        <w:rPr>
          <w:b w:val="0"/>
          <w:lang w:val="bg-BG"/>
        </w:rPr>
        <w:t xml:space="preserve">Определям за пожароопасен сезон в горите времето от </w:t>
      </w:r>
      <w:r w:rsidRPr="00A24BA3">
        <w:rPr>
          <w:lang w:val="bg-BG"/>
        </w:rPr>
        <w:t>01.0</w:t>
      </w:r>
      <w:r>
        <w:rPr>
          <w:lang w:val="bg-BG"/>
        </w:rPr>
        <w:t>4</w:t>
      </w:r>
      <w:r w:rsidRPr="00A24BA3">
        <w:rPr>
          <w:lang w:val="bg-BG"/>
        </w:rPr>
        <w:t>.201</w:t>
      </w:r>
      <w:r>
        <w:rPr>
          <w:lang w:val="bg-BG"/>
        </w:rPr>
        <w:t>4</w:t>
      </w:r>
      <w:r w:rsidRPr="00A24BA3">
        <w:rPr>
          <w:lang w:val="bg-BG"/>
        </w:rPr>
        <w:t xml:space="preserve">г. до </w:t>
      </w:r>
      <w:r>
        <w:rPr>
          <w:lang w:val="bg-BG"/>
        </w:rPr>
        <w:t>30</w:t>
      </w:r>
      <w:r w:rsidRPr="00A24BA3">
        <w:rPr>
          <w:lang w:val="bg-BG"/>
        </w:rPr>
        <w:t>.10.201</w:t>
      </w:r>
      <w:r>
        <w:rPr>
          <w:lang w:val="bg-BG"/>
        </w:rPr>
        <w:t>4</w:t>
      </w:r>
      <w:r w:rsidRPr="00A24BA3">
        <w:rPr>
          <w:lang w:val="bg-BG"/>
        </w:rPr>
        <w:t>г.</w:t>
      </w:r>
    </w:p>
    <w:p w:rsidR="004E6B8D" w:rsidRPr="00B344A8" w:rsidRDefault="004E6B8D" w:rsidP="003B64C2">
      <w:pPr>
        <w:pStyle w:val="ListParagraph"/>
        <w:numPr>
          <w:ilvl w:val="0"/>
          <w:numId w:val="3"/>
        </w:numPr>
        <w:jc w:val="both"/>
        <w:rPr>
          <w:b w:val="0"/>
          <w:lang w:val="bg-BG"/>
        </w:rPr>
      </w:pPr>
      <w:r w:rsidRPr="00B344A8">
        <w:rPr>
          <w:b w:val="0"/>
          <w:lang w:val="bg-BG"/>
        </w:rPr>
        <w:t>Въвеждам денонощно дежурство през пожароопасния сезон чрез Дежурен по Общински съвет на телефон 05351/2163 или 112.</w:t>
      </w:r>
    </w:p>
    <w:p w:rsidR="004E6B8D" w:rsidRPr="00B344A8" w:rsidRDefault="004E6B8D" w:rsidP="00B36DC5">
      <w:pPr>
        <w:pStyle w:val="ListParagraph"/>
        <w:numPr>
          <w:ilvl w:val="0"/>
          <w:numId w:val="3"/>
        </w:numPr>
        <w:jc w:val="both"/>
        <w:rPr>
          <w:b w:val="0"/>
          <w:lang w:val="bg-BG"/>
        </w:rPr>
      </w:pPr>
      <w:r w:rsidRPr="00B344A8">
        <w:rPr>
          <w:b w:val="0"/>
          <w:lang w:val="bg-BG"/>
        </w:rPr>
        <w:t>Забранявам по време на пожароопасния сезон паленето на открит огън и извършването на огневи работи на разстояние, по-малко от 100м от границите на горските територии.</w:t>
      </w:r>
    </w:p>
    <w:p w:rsidR="004E6B8D" w:rsidRPr="00B344A8" w:rsidRDefault="004E6B8D" w:rsidP="003B64C2">
      <w:pPr>
        <w:pStyle w:val="ListParagraph"/>
        <w:numPr>
          <w:ilvl w:val="0"/>
          <w:numId w:val="3"/>
        </w:numPr>
        <w:jc w:val="both"/>
        <w:rPr>
          <w:b w:val="0"/>
          <w:lang w:val="bg-BG"/>
        </w:rPr>
      </w:pPr>
      <w:r w:rsidRPr="00B344A8">
        <w:rPr>
          <w:b w:val="0"/>
          <w:lang w:val="bg-BG"/>
        </w:rPr>
        <w:t>Забранявам паленето на огън в горските територии, освен на определените, обезопасени и обозначени за целта места и напускане на мястото, без огъня да бъде изгасен.</w:t>
      </w:r>
    </w:p>
    <w:p w:rsidR="004E6B8D" w:rsidRPr="00004EAA" w:rsidRDefault="004E6B8D" w:rsidP="00004EAA">
      <w:pPr>
        <w:pStyle w:val="ListParagraph"/>
        <w:numPr>
          <w:ilvl w:val="0"/>
          <w:numId w:val="3"/>
        </w:numPr>
        <w:jc w:val="both"/>
        <w:rPr>
          <w:b w:val="0"/>
          <w:lang w:val="bg-BG"/>
        </w:rPr>
      </w:pPr>
      <w:r w:rsidRPr="00B344A8">
        <w:rPr>
          <w:b w:val="0"/>
          <w:lang w:val="bg-BG"/>
        </w:rPr>
        <w:t>Забранявам паленето на стрънища и слама, суха трева по слоговете, крайпътните ивици и други площи, съгласно чл.6, ал.1, т.2 от Закона за опазване на земеделските земи.</w:t>
      </w:r>
    </w:p>
    <w:p w:rsidR="004E6B8D" w:rsidRPr="00B344A8" w:rsidRDefault="004E6B8D" w:rsidP="00B36DC5">
      <w:pPr>
        <w:pStyle w:val="ListParagraph"/>
        <w:numPr>
          <w:ilvl w:val="0"/>
          <w:numId w:val="3"/>
        </w:numPr>
        <w:rPr>
          <w:b w:val="0"/>
        </w:rPr>
      </w:pPr>
      <w:r w:rsidRPr="00B344A8">
        <w:rPr>
          <w:b w:val="0"/>
          <w:szCs w:val="24"/>
          <w:lang w:val="bg-BG" w:eastAsia="bg-BG"/>
        </w:rPr>
        <w:t>Да не се изхвърлят незагасени цигари и кибритени клечки в изсъхнали треви и шума, както и при преминаване покрай или през горски територии.</w:t>
      </w:r>
    </w:p>
    <w:p w:rsidR="004E6B8D" w:rsidRPr="00B344A8" w:rsidRDefault="004E6B8D" w:rsidP="00A67BDD">
      <w:pPr>
        <w:pStyle w:val="ListParagraph"/>
        <w:numPr>
          <w:ilvl w:val="0"/>
          <w:numId w:val="3"/>
        </w:numPr>
        <w:jc w:val="both"/>
        <w:rPr>
          <w:b w:val="0"/>
          <w:lang w:val="bg-BG"/>
        </w:rPr>
      </w:pPr>
      <w:r w:rsidRPr="00B344A8">
        <w:rPr>
          <w:b w:val="0"/>
        </w:rPr>
        <w:t>Изхвърлянето на отпадъци, да става само на определените за целта места /контейнери за смет и сметища/.</w:t>
      </w:r>
    </w:p>
    <w:p w:rsidR="004E6B8D" w:rsidRPr="00B344A8" w:rsidRDefault="004E6B8D" w:rsidP="00A67BDD">
      <w:pPr>
        <w:pStyle w:val="ListParagraph"/>
        <w:numPr>
          <w:ilvl w:val="0"/>
          <w:numId w:val="3"/>
        </w:numPr>
        <w:jc w:val="both"/>
        <w:rPr>
          <w:b w:val="0"/>
          <w:lang w:val="bg-BG"/>
        </w:rPr>
      </w:pPr>
      <w:r w:rsidRPr="00B344A8">
        <w:rPr>
          <w:b w:val="0"/>
          <w:szCs w:val="24"/>
          <w:lang w:val="bg-BG" w:eastAsia="bg-BG"/>
        </w:rPr>
        <w:t>Физически лица преминаващи или пребиваващи в горските територии да спазват правилата за пожарна безопасност в тях.</w:t>
      </w:r>
    </w:p>
    <w:p w:rsidR="004E6B8D" w:rsidRPr="00B344A8" w:rsidRDefault="004E6B8D" w:rsidP="00252507">
      <w:pPr>
        <w:pStyle w:val="ListParagraph"/>
        <w:numPr>
          <w:ilvl w:val="0"/>
          <w:numId w:val="3"/>
        </w:numPr>
        <w:jc w:val="both"/>
        <w:rPr>
          <w:b w:val="0"/>
          <w:lang w:val="bg-BG"/>
        </w:rPr>
      </w:pPr>
      <w:r w:rsidRPr="00B344A8">
        <w:rPr>
          <w:b w:val="0"/>
        </w:rPr>
        <w:t xml:space="preserve">Кметове на кметства, </w:t>
      </w:r>
      <w:r>
        <w:rPr>
          <w:b w:val="0"/>
          <w:lang w:val="bg-BG"/>
        </w:rPr>
        <w:t xml:space="preserve">ръководители на </w:t>
      </w:r>
      <w:r w:rsidRPr="00B344A8">
        <w:rPr>
          <w:b w:val="0"/>
        </w:rPr>
        <w:t>ведомства и собственици на гори, да създадат необходимата организация за осигуряване пожарната безопасност в горските територии.</w:t>
      </w:r>
    </w:p>
    <w:p w:rsidR="004E6B8D" w:rsidRPr="006B0448" w:rsidRDefault="004E6B8D" w:rsidP="003B64C2">
      <w:pPr>
        <w:pStyle w:val="ListParagraph"/>
        <w:numPr>
          <w:ilvl w:val="0"/>
          <w:numId w:val="3"/>
        </w:numPr>
        <w:jc w:val="both"/>
        <w:rPr>
          <w:b w:val="0"/>
          <w:lang w:val="bg-BG"/>
        </w:rPr>
      </w:pPr>
      <w:r w:rsidRPr="00B344A8">
        <w:rPr>
          <w:b w:val="0"/>
          <w:szCs w:val="24"/>
          <w:lang w:val="bg-BG" w:eastAsia="bg-BG"/>
        </w:rPr>
        <w:t>Кметовете по населени места да организират денонощна телефонна връзка с органите на пожарна безопасност и защита на населението по места за своевременно информиране в случай на пожар.</w:t>
      </w:r>
    </w:p>
    <w:p w:rsidR="004E6B8D" w:rsidRPr="00B344A8" w:rsidRDefault="004E6B8D" w:rsidP="006B0448">
      <w:pPr>
        <w:pStyle w:val="ListParagraph"/>
        <w:numPr>
          <w:ilvl w:val="0"/>
          <w:numId w:val="3"/>
        </w:numPr>
        <w:jc w:val="both"/>
        <w:rPr>
          <w:b w:val="0"/>
          <w:szCs w:val="24"/>
          <w:lang w:val="bg-BG"/>
        </w:rPr>
      </w:pPr>
      <w:r>
        <w:rPr>
          <w:b w:val="0"/>
          <w:szCs w:val="24"/>
          <w:lang w:val="bg-BG" w:eastAsia="bg-BG"/>
        </w:rPr>
        <w:t xml:space="preserve">Да се уведомят срещу подпис </w:t>
      </w:r>
      <w:r w:rsidRPr="00B344A8">
        <w:rPr>
          <w:b w:val="0"/>
          <w:szCs w:val="24"/>
          <w:lang w:val="bg-BG"/>
        </w:rPr>
        <w:t xml:space="preserve">всички ръководители на </w:t>
      </w:r>
      <w:r w:rsidRPr="00B344A8">
        <w:rPr>
          <w:b w:val="0"/>
          <w:szCs w:val="24"/>
        </w:rPr>
        <w:t>земеделски кооперации</w:t>
      </w:r>
      <w:r>
        <w:rPr>
          <w:b w:val="0"/>
          <w:szCs w:val="24"/>
          <w:lang w:val="bg-BG"/>
        </w:rPr>
        <w:t>,</w:t>
      </w:r>
      <w:r w:rsidRPr="00B344A8">
        <w:rPr>
          <w:b w:val="0"/>
          <w:szCs w:val="24"/>
        </w:rPr>
        <w:t xml:space="preserve"> </w:t>
      </w:r>
      <w:r>
        <w:rPr>
          <w:b w:val="0"/>
          <w:szCs w:val="24"/>
          <w:lang w:val="bg-BG"/>
        </w:rPr>
        <w:t xml:space="preserve">арендатори и ползватели на </w:t>
      </w:r>
      <w:r w:rsidRPr="00B344A8">
        <w:rPr>
          <w:b w:val="0"/>
          <w:szCs w:val="24"/>
        </w:rPr>
        <w:t xml:space="preserve">земеделски </w:t>
      </w:r>
      <w:r>
        <w:rPr>
          <w:b w:val="0"/>
          <w:szCs w:val="24"/>
          <w:lang w:val="bg-BG"/>
        </w:rPr>
        <w:t>земи</w:t>
      </w:r>
      <w:r w:rsidRPr="00B344A8">
        <w:rPr>
          <w:b w:val="0"/>
          <w:szCs w:val="24"/>
        </w:rPr>
        <w:t xml:space="preserve">, които обработват земеделски земи </w:t>
      </w:r>
      <w:r w:rsidRPr="00B344A8">
        <w:rPr>
          <w:b w:val="0"/>
          <w:szCs w:val="24"/>
          <w:lang w:val="bg-BG"/>
        </w:rPr>
        <w:t>в землищата на съответните населени места</w:t>
      </w:r>
      <w:r w:rsidRPr="00B344A8">
        <w:rPr>
          <w:b w:val="0"/>
          <w:szCs w:val="24"/>
        </w:rPr>
        <w:t xml:space="preserve">, </w:t>
      </w:r>
      <w:r w:rsidRPr="00B344A8">
        <w:rPr>
          <w:b w:val="0"/>
          <w:szCs w:val="24"/>
          <w:lang w:val="bg-BG"/>
        </w:rPr>
        <w:t>за следното:</w:t>
      </w:r>
    </w:p>
    <w:p w:rsidR="004E6B8D" w:rsidRPr="00B344A8" w:rsidRDefault="004E6B8D" w:rsidP="006B0448">
      <w:pPr>
        <w:pStyle w:val="ListParagraph"/>
        <w:numPr>
          <w:ilvl w:val="0"/>
          <w:numId w:val="5"/>
        </w:numPr>
        <w:jc w:val="both"/>
        <w:rPr>
          <w:b w:val="0"/>
          <w:szCs w:val="24"/>
          <w:lang w:val="bg-BG"/>
        </w:rPr>
      </w:pPr>
      <w:r>
        <w:rPr>
          <w:b w:val="0"/>
          <w:szCs w:val="24"/>
          <w:lang w:val="bg-BG"/>
        </w:rPr>
        <w:t>Да поддържат в изправност изискващият се противопожарен инвентар и в случай на пожар да се включат в гасенето му</w:t>
      </w:r>
      <w:r w:rsidRPr="00B344A8">
        <w:rPr>
          <w:b w:val="0"/>
          <w:szCs w:val="24"/>
          <w:lang w:val="bg-BG"/>
        </w:rPr>
        <w:t>;</w:t>
      </w:r>
    </w:p>
    <w:p w:rsidR="004E6B8D" w:rsidRDefault="004E6B8D" w:rsidP="006B0448">
      <w:pPr>
        <w:pStyle w:val="ListParagraph"/>
        <w:numPr>
          <w:ilvl w:val="0"/>
          <w:numId w:val="5"/>
        </w:numPr>
        <w:jc w:val="both"/>
        <w:rPr>
          <w:b w:val="0"/>
          <w:szCs w:val="24"/>
          <w:lang w:val="bg-BG"/>
        </w:rPr>
      </w:pPr>
      <w:r>
        <w:rPr>
          <w:b w:val="0"/>
          <w:szCs w:val="24"/>
          <w:lang w:val="bg-BG"/>
        </w:rPr>
        <w:t>П</w:t>
      </w:r>
      <w:r w:rsidRPr="00B344A8">
        <w:rPr>
          <w:b w:val="0"/>
          <w:szCs w:val="24"/>
          <w:lang w:val="bg-BG"/>
        </w:rPr>
        <w:t xml:space="preserve">реди настъпване на восъчна зрялост, да извършат ограждане на житните култури, граничещи или в близост до горски територии, с минерализована ивица, с широчина </w:t>
      </w:r>
      <w:r>
        <w:rPr>
          <w:b w:val="0"/>
          <w:szCs w:val="24"/>
          <w:lang w:val="bg-BG"/>
        </w:rPr>
        <w:t>минимум</w:t>
      </w:r>
      <w:r w:rsidRPr="00B344A8">
        <w:rPr>
          <w:b w:val="0"/>
          <w:szCs w:val="24"/>
          <w:lang w:val="bg-BG"/>
        </w:rPr>
        <w:t xml:space="preserve"> </w:t>
      </w:r>
      <w:r>
        <w:rPr>
          <w:b w:val="0"/>
          <w:szCs w:val="24"/>
          <w:lang w:val="bg-BG"/>
        </w:rPr>
        <w:t>два метра /2 м./;</w:t>
      </w:r>
      <w:r w:rsidRPr="00B344A8">
        <w:rPr>
          <w:b w:val="0"/>
          <w:szCs w:val="24"/>
          <w:lang w:val="bg-BG"/>
        </w:rPr>
        <w:t xml:space="preserve"> </w:t>
      </w:r>
    </w:p>
    <w:p w:rsidR="004E6B8D" w:rsidRPr="006B0448" w:rsidRDefault="004E6B8D" w:rsidP="006B0448">
      <w:pPr>
        <w:pStyle w:val="ListParagraph"/>
        <w:numPr>
          <w:ilvl w:val="0"/>
          <w:numId w:val="5"/>
        </w:numPr>
        <w:jc w:val="both"/>
        <w:rPr>
          <w:b w:val="0"/>
          <w:szCs w:val="24"/>
          <w:lang w:val="bg-BG"/>
        </w:rPr>
      </w:pPr>
      <w:r>
        <w:rPr>
          <w:b w:val="0"/>
          <w:szCs w:val="24"/>
          <w:lang w:val="bg-BG"/>
        </w:rPr>
        <w:t>Да изпълняват посочените в т.3,т.4, т.5, т.6 и т.7 забрани от настоящата заповед.</w:t>
      </w:r>
    </w:p>
    <w:p w:rsidR="004E6B8D" w:rsidRPr="00B344A8" w:rsidRDefault="004E6B8D" w:rsidP="00252507">
      <w:pPr>
        <w:pStyle w:val="ListParagraph"/>
        <w:numPr>
          <w:ilvl w:val="0"/>
          <w:numId w:val="3"/>
        </w:numPr>
        <w:spacing w:before="100" w:beforeAutospacing="1" w:after="100" w:afterAutospacing="1"/>
        <w:jc w:val="both"/>
        <w:rPr>
          <w:b w:val="0"/>
          <w:szCs w:val="24"/>
          <w:lang w:val="bg-BG" w:eastAsia="bg-BG"/>
        </w:rPr>
      </w:pPr>
      <w:r w:rsidRPr="00B344A8">
        <w:rPr>
          <w:b w:val="0"/>
          <w:szCs w:val="24"/>
          <w:lang w:val="bg-BG" w:eastAsia="bg-BG"/>
        </w:rPr>
        <w:t>Собственици на линейни обекти, както и на съоръжения, преминаващи или попадащи в горски територии, са длъжни за собствена сметка:</w:t>
      </w:r>
    </w:p>
    <w:p w:rsidR="004E6B8D" w:rsidRPr="00B344A8" w:rsidRDefault="004E6B8D" w:rsidP="00252507">
      <w:pPr>
        <w:pStyle w:val="ListParagraph"/>
        <w:numPr>
          <w:ilvl w:val="0"/>
          <w:numId w:val="4"/>
        </w:numPr>
        <w:spacing w:before="100" w:beforeAutospacing="1" w:after="100" w:afterAutospacing="1"/>
        <w:jc w:val="both"/>
        <w:rPr>
          <w:b w:val="0"/>
          <w:szCs w:val="24"/>
          <w:lang w:val="bg-BG" w:eastAsia="bg-BG"/>
        </w:rPr>
      </w:pPr>
      <w:r w:rsidRPr="00B344A8">
        <w:rPr>
          <w:b w:val="0"/>
          <w:szCs w:val="24"/>
          <w:lang w:val="bg-BG" w:eastAsia="bg-BG"/>
        </w:rPr>
        <w:t>Да ги поддържат целогодишно в пожаробезопасно състояние, като ги почистват периодично от дървета,</w:t>
      </w:r>
      <w:r>
        <w:rPr>
          <w:b w:val="0"/>
          <w:szCs w:val="24"/>
          <w:lang w:val="bg-BG" w:eastAsia="bg-BG"/>
        </w:rPr>
        <w:t xml:space="preserve"> клони, храсти, сухи треви и други</w:t>
      </w:r>
      <w:r w:rsidRPr="00B344A8">
        <w:rPr>
          <w:b w:val="0"/>
          <w:szCs w:val="24"/>
          <w:lang w:val="bg-BG" w:eastAsia="bg-BG"/>
        </w:rPr>
        <w:t xml:space="preserve"> горими материали.</w:t>
      </w:r>
    </w:p>
    <w:p w:rsidR="004E6B8D" w:rsidRPr="00B344A8" w:rsidRDefault="004E6B8D" w:rsidP="00252507">
      <w:pPr>
        <w:pStyle w:val="ListParagraph"/>
        <w:numPr>
          <w:ilvl w:val="0"/>
          <w:numId w:val="4"/>
        </w:numPr>
        <w:spacing w:before="100" w:beforeAutospacing="1" w:after="100" w:afterAutospacing="1"/>
        <w:jc w:val="both"/>
        <w:rPr>
          <w:b w:val="0"/>
          <w:szCs w:val="24"/>
          <w:lang w:val="bg-BG" w:eastAsia="bg-BG"/>
        </w:rPr>
      </w:pPr>
      <w:r w:rsidRPr="00B344A8">
        <w:rPr>
          <w:b w:val="0"/>
          <w:szCs w:val="24"/>
          <w:lang w:val="bg-BG" w:eastAsia="bg-BG"/>
        </w:rPr>
        <w:t>Да кастрят клоните дърветата в непосредствена близост до обекта или съоръжението.</w:t>
      </w:r>
    </w:p>
    <w:p w:rsidR="004E6B8D" w:rsidRDefault="004E6B8D" w:rsidP="002A51D0">
      <w:pPr>
        <w:pStyle w:val="ListParagraph"/>
        <w:numPr>
          <w:ilvl w:val="0"/>
          <w:numId w:val="4"/>
        </w:numPr>
        <w:spacing w:before="100" w:beforeAutospacing="1" w:after="100" w:afterAutospacing="1"/>
        <w:jc w:val="both"/>
        <w:rPr>
          <w:b w:val="0"/>
          <w:szCs w:val="24"/>
          <w:lang w:val="bg-BG" w:eastAsia="bg-BG"/>
        </w:rPr>
      </w:pPr>
      <w:r w:rsidRPr="00B344A8">
        <w:rPr>
          <w:b w:val="0"/>
          <w:szCs w:val="24"/>
          <w:lang w:val="bg-BG" w:eastAsia="bg-BG"/>
        </w:rPr>
        <w:t>Да определят особено опасните в пожарно отношение места и да ги обезопасят.</w:t>
      </w:r>
    </w:p>
    <w:p w:rsidR="004E6B8D" w:rsidRDefault="004E6B8D" w:rsidP="002A51D0">
      <w:pPr>
        <w:pStyle w:val="ListParagraph"/>
        <w:numPr>
          <w:ilvl w:val="0"/>
          <w:numId w:val="3"/>
        </w:numPr>
        <w:spacing w:before="100" w:beforeAutospacing="1" w:after="100" w:afterAutospacing="1"/>
        <w:jc w:val="both"/>
        <w:rPr>
          <w:b w:val="0"/>
          <w:szCs w:val="24"/>
          <w:lang w:val="bg-BG" w:eastAsia="bg-BG"/>
        </w:rPr>
      </w:pPr>
      <w:r>
        <w:rPr>
          <w:b w:val="0"/>
          <w:szCs w:val="24"/>
          <w:lang w:val="bg-BG" w:eastAsia="bg-BG"/>
        </w:rPr>
        <w:t>Сдруженията на ловците, риболовците и на туристите в България, чрез своите органи да инструктират членовете си  за правилата за пожарна безопастност в горските територии преди всеки излет.</w:t>
      </w:r>
    </w:p>
    <w:p w:rsidR="004E6B8D" w:rsidRDefault="004E6B8D" w:rsidP="002A51D0">
      <w:pPr>
        <w:pStyle w:val="ListParagraph"/>
        <w:numPr>
          <w:ilvl w:val="0"/>
          <w:numId w:val="3"/>
        </w:numPr>
        <w:spacing w:before="100" w:beforeAutospacing="1" w:after="100" w:afterAutospacing="1"/>
        <w:jc w:val="both"/>
        <w:rPr>
          <w:b w:val="0"/>
          <w:szCs w:val="24"/>
          <w:lang w:val="bg-BG" w:eastAsia="bg-BG"/>
        </w:rPr>
      </w:pPr>
      <w:r>
        <w:rPr>
          <w:b w:val="0"/>
          <w:szCs w:val="24"/>
          <w:lang w:val="bg-BG" w:eastAsia="bg-BG"/>
        </w:rPr>
        <w:t>Началниците на военни формирования да осигурят спазването на правилата за пожарна безопастност и при възникване на пожари да предприемат незабавни мерки за тяхното ограничаване и потушаване.</w:t>
      </w:r>
    </w:p>
    <w:p w:rsidR="004E6B8D" w:rsidRPr="002A51D0" w:rsidRDefault="004E6B8D" w:rsidP="002A51D0">
      <w:pPr>
        <w:pStyle w:val="ListParagraph"/>
        <w:numPr>
          <w:ilvl w:val="0"/>
          <w:numId w:val="3"/>
        </w:numPr>
        <w:spacing w:before="100" w:beforeAutospacing="1" w:after="100" w:afterAutospacing="1"/>
        <w:jc w:val="both"/>
        <w:rPr>
          <w:b w:val="0"/>
          <w:szCs w:val="24"/>
          <w:lang w:val="bg-BG" w:eastAsia="bg-BG"/>
        </w:rPr>
      </w:pPr>
      <w:r>
        <w:rPr>
          <w:b w:val="0"/>
          <w:szCs w:val="24"/>
          <w:lang w:val="bg-BG" w:eastAsia="bg-BG"/>
        </w:rPr>
        <w:t>Органите на пожарна безопастност и защита на населението със съдействието на ТП”ДГС – Смядово”, кметовете по населени места, собствениците и ползватели на горски територии, както и на лица, извършващи дейности в тях да поддържат повишена бдителност и активност през пожароопасния сезон и при необходимост да предприемат незабавни мерки за ограничаване и потушаване на горските пожари.</w:t>
      </w:r>
    </w:p>
    <w:p w:rsidR="004E6B8D" w:rsidRPr="00DF0985" w:rsidRDefault="004E6B8D" w:rsidP="00B36DC5">
      <w:pPr>
        <w:pStyle w:val="ListParagraph"/>
        <w:numPr>
          <w:ilvl w:val="0"/>
          <w:numId w:val="3"/>
        </w:numPr>
        <w:jc w:val="both"/>
        <w:rPr>
          <w:b w:val="0"/>
          <w:lang w:val="bg-BG"/>
        </w:rPr>
      </w:pPr>
      <w:r w:rsidRPr="00DF0985">
        <w:rPr>
          <w:b w:val="0"/>
          <w:szCs w:val="24"/>
          <w:lang w:val="bg-BG" w:eastAsia="bg-BG"/>
        </w:rPr>
        <w:t xml:space="preserve">Да се информира населението чрез средствата за масово осведомяване за правилата, който трябва да спазват през пожароопасния сезон за времето от </w:t>
      </w:r>
      <w:r w:rsidRPr="00A24BA3">
        <w:rPr>
          <w:lang w:val="bg-BG"/>
        </w:rPr>
        <w:t>01.0</w:t>
      </w:r>
      <w:r>
        <w:rPr>
          <w:lang w:val="bg-BG"/>
        </w:rPr>
        <w:t>4</w:t>
      </w:r>
      <w:r w:rsidRPr="00A24BA3">
        <w:rPr>
          <w:lang w:val="bg-BG"/>
        </w:rPr>
        <w:t>.201</w:t>
      </w:r>
      <w:r>
        <w:rPr>
          <w:lang w:val="bg-BG"/>
        </w:rPr>
        <w:t>4</w:t>
      </w:r>
      <w:r w:rsidRPr="00A24BA3">
        <w:rPr>
          <w:lang w:val="bg-BG"/>
        </w:rPr>
        <w:t xml:space="preserve">г. до </w:t>
      </w:r>
      <w:r>
        <w:rPr>
          <w:lang w:val="bg-BG"/>
        </w:rPr>
        <w:t>30</w:t>
      </w:r>
      <w:r w:rsidRPr="00A24BA3">
        <w:rPr>
          <w:lang w:val="bg-BG"/>
        </w:rPr>
        <w:t>.10.201</w:t>
      </w:r>
      <w:r>
        <w:rPr>
          <w:lang w:val="bg-BG"/>
        </w:rPr>
        <w:t>4</w:t>
      </w:r>
      <w:r w:rsidRPr="00A24BA3">
        <w:rPr>
          <w:lang w:val="bg-BG"/>
        </w:rPr>
        <w:t>г.</w:t>
      </w:r>
    </w:p>
    <w:p w:rsidR="004E6B8D" w:rsidRPr="00DF0985" w:rsidRDefault="004E6B8D" w:rsidP="00DF0985">
      <w:pPr>
        <w:pStyle w:val="ListParagraph"/>
        <w:jc w:val="both"/>
        <w:rPr>
          <w:b w:val="0"/>
          <w:lang w:val="bg-BG"/>
        </w:rPr>
      </w:pPr>
    </w:p>
    <w:p w:rsidR="004E6B8D" w:rsidRPr="003B2239" w:rsidRDefault="004E6B8D">
      <w:pPr>
        <w:ind w:firstLine="720"/>
        <w:jc w:val="both"/>
        <w:rPr>
          <w:b w:val="0"/>
          <w:szCs w:val="24"/>
          <w:lang w:val="bg-BG"/>
        </w:rPr>
      </w:pPr>
      <w:r w:rsidRPr="003B2239">
        <w:rPr>
          <w:b w:val="0"/>
          <w:szCs w:val="24"/>
          <w:lang w:val="bg-BG"/>
        </w:rPr>
        <w:t xml:space="preserve">Препис от настоящата Заповед да се сведе до знанието на кметовете на населените места от Община Смядово </w:t>
      </w:r>
      <w:r>
        <w:rPr>
          <w:b w:val="0"/>
          <w:szCs w:val="24"/>
          <w:lang w:val="bg-BG"/>
        </w:rPr>
        <w:t xml:space="preserve"> и </w:t>
      </w:r>
      <w:r>
        <w:rPr>
          <w:b w:val="0"/>
          <w:lang w:val="bg-BG"/>
        </w:rPr>
        <w:t xml:space="preserve">заинтересованите длъжностни лица </w:t>
      </w:r>
      <w:r w:rsidRPr="003B2239">
        <w:rPr>
          <w:b w:val="0"/>
          <w:szCs w:val="24"/>
          <w:lang w:val="bg-BG"/>
        </w:rPr>
        <w:t>за сведение и изпълнение.</w:t>
      </w:r>
    </w:p>
    <w:p w:rsidR="004E6B8D" w:rsidRDefault="004E6B8D">
      <w:pPr>
        <w:jc w:val="both"/>
        <w:rPr>
          <w:b w:val="0"/>
          <w:lang w:val="bg-BG"/>
        </w:rPr>
      </w:pPr>
    </w:p>
    <w:p w:rsidR="004E6B8D" w:rsidRDefault="004E6B8D" w:rsidP="00750DB9">
      <w:pPr>
        <w:rPr>
          <w:szCs w:val="24"/>
          <w:lang w:val="bg-BG"/>
        </w:rPr>
      </w:pPr>
    </w:p>
    <w:p w:rsidR="004E6B8D" w:rsidRDefault="004E6B8D" w:rsidP="00750DB9">
      <w:pPr>
        <w:rPr>
          <w:szCs w:val="24"/>
          <w:lang w:val="bg-BG"/>
        </w:rPr>
      </w:pPr>
    </w:p>
    <w:p w:rsidR="004E6B8D" w:rsidRDefault="004E6B8D" w:rsidP="00750DB9">
      <w:pPr>
        <w:rPr>
          <w:szCs w:val="24"/>
          <w:lang w:val="bg-BG"/>
        </w:rPr>
      </w:pPr>
    </w:p>
    <w:p w:rsidR="004E6B8D" w:rsidRPr="00FE4441" w:rsidRDefault="004E6B8D" w:rsidP="00FE4441">
      <w:pPr>
        <w:rPr>
          <w:szCs w:val="24"/>
          <w:lang w:val="bg-BG"/>
        </w:rPr>
      </w:pPr>
      <w:r w:rsidRPr="00FE4441">
        <w:rPr>
          <w:szCs w:val="24"/>
          <w:lang w:val="bg-BG"/>
        </w:rPr>
        <w:t>ИВАНКА ПЕТРОВА</w:t>
      </w:r>
    </w:p>
    <w:p w:rsidR="004E6B8D" w:rsidRPr="00FE4441" w:rsidRDefault="004E6B8D" w:rsidP="00FE4441">
      <w:pPr>
        <w:rPr>
          <w:b w:val="0"/>
          <w:i/>
          <w:szCs w:val="24"/>
          <w:lang w:val="bg-BG"/>
        </w:rPr>
      </w:pPr>
      <w:r w:rsidRPr="00FE4441">
        <w:rPr>
          <w:b w:val="0"/>
          <w:i/>
          <w:szCs w:val="24"/>
          <w:lang w:val="bg-BG"/>
        </w:rPr>
        <w:t>Кмет на Община Смядово</w:t>
      </w:r>
    </w:p>
    <w:p w:rsidR="004E6B8D" w:rsidRPr="00FE4441" w:rsidRDefault="004E6B8D" w:rsidP="00FE4441">
      <w:pPr>
        <w:rPr>
          <w:b w:val="0"/>
          <w:szCs w:val="24"/>
          <w:lang w:val="bg-BG"/>
        </w:rPr>
      </w:pPr>
    </w:p>
    <w:p w:rsidR="004E6B8D" w:rsidRPr="00FE4441" w:rsidRDefault="004E6B8D" w:rsidP="00FE4441">
      <w:pPr>
        <w:jc w:val="both"/>
        <w:rPr>
          <w:b w:val="0"/>
          <w:szCs w:val="24"/>
          <w:lang w:val="bg-BG"/>
        </w:rPr>
      </w:pPr>
    </w:p>
    <w:p w:rsidR="004E6B8D" w:rsidRPr="00FE4441" w:rsidRDefault="004E6B8D" w:rsidP="00FE4441">
      <w:pPr>
        <w:jc w:val="both"/>
        <w:rPr>
          <w:b w:val="0"/>
          <w:color w:val="000000"/>
          <w:szCs w:val="24"/>
          <w:lang w:val="bg-BG"/>
        </w:rPr>
      </w:pPr>
      <w:r w:rsidRPr="00FE4441">
        <w:rPr>
          <w:b w:val="0"/>
          <w:color w:val="000000"/>
          <w:szCs w:val="24"/>
          <w:lang w:val="bg-BG"/>
        </w:rPr>
        <w:t xml:space="preserve">Изготвил: </w:t>
      </w:r>
    </w:p>
    <w:p w:rsidR="004E6B8D" w:rsidRPr="00FE4441" w:rsidRDefault="004E6B8D" w:rsidP="00FE4441">
      <w:pPr>
        <w:jc w:val="both"/>
        <w:rPr>
          <w:b w:val="0"/>
          <w:color w:val="000000"/>
          <w:szCs w:val="24"/>
          <w:lang w:val="bg-BG"/>
        </w:rPr>
      </w:pPr>
      <w:r w:rsidRPr="00FE4441">
        <w:rPr>
          <w:b w:val="0"/>
          <w:color w:val="000000"/>
          <w:szCs w:val="24"/>
          <w:lang w:val="bg-BG"/>
        </w:rPr>
        <w:t>Ирена Вълчева</w:t>
      </w:r>
    </w:p>
    <w:p w:rsidR="004E6B8D" w:rsidRPr="00FE4441" w:rsidRDefault="004E6B8D" w:rsidP="00FE4441">
      <w:pPr>
        <w:tabs>
          <w:tab w:val="left" w:pos="2340"/>
        </w:tabs>
        <w:rPr>
          <w:b w:val="0"/>
          <w:szCs w:val="24"/>
          <w:lang w:val="bg-BG"/>
        </w:rPr>
      </w:pPr>
      <w:r w:rsidRPr="00FE4441">
        <w:rPr>
          <w:b w:val="0"/>
          <w:szCs w:val="24"/>
          <w:lang w:val="bg-BG"/>
        </w:rPr>
        <w:t>Старши специалист</w:t>
      </w:r>
    </w:p>
    <w:p w:rsidR="004E6B8D" w:rsidRDefault="004E6B8D">
      <w:pPr>
        <w:rPr>
          <w:lang w:val="bg-BG"/>
        </w:rPr>
      </w:pPr>
    </w:p>
    <w:sectPr w:rsidR="004E6B8D" w:rsidSect="00CB6898">
      <w:pgSz w:w="12240" w:h="15840"/>
      <w:pgMar w:top="719" w:right="616" w:bottom="851" w:left="10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B2C"/>
    <w:multiLevelType w:val="hybridMultilevel"/>
    <w:tmpl w:val="80CA2A64"/>
    <w:lvl w:ilvl="0" w:tplc="0E923402">
      <w:start w:val="3"/>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
    <w:nsid w:val="2F7C5445"/>
    <w:multiLevelType w:val="hybridMultilevel"/>
    <w:tmpl w:val="2B9A08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31041184"/>
    <w:multiLevelType w:val="hybridMultilevel"/>
    <w:tmpl w:val="8730A1B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52FF444D"/>
    <w:multiLevelType w:val="hybridMultilevel"/>
    <w:tmpl w:val="F9AE104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6AD00867"/>
    <w:multiLevelType w:val="hybridMultilevel"/>
    <w:tmpl w:val="AA865EE2"/>
    <w:lvl w:ilvl="0" w:tplc="EF4AAC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143"/>
    <w:rsid w:val="00004EAA"/>
    <w:rsid w:val="00031C9E"/>
    <w:rsid w:val="00032B95"/>
    <w:rsid w:val="000772E7"/>
    <w:rsid w:val="00090971"/>
    <w:rsid w:val="000A3EE1"/>
    <w:rsid w:val="000D029F"/>
    <w:rsid w:val="00111509"/>
    <w:rsid w:val="00127DFE"/>
    <w:rsid w:val="001313B7"/>
    <w:rsid w:val="0016129B"/>
    <w:rsid w:val="00172124"/>
    <w:rsid w:val="002008DB"/>
    <w:rsid w:val="00204E67"/>
    <w:rsid w:val="0023121A"/>
    <w:rsid w:val="00252507"/>
    <w:rsid w:val="00264492"/>
    <w:rsid w:val="00264975"/>
    <w:rsid w:val="00265FB7"/>
    <w:rsid w:val="002A51D0"/>
    <w:rsid w:val="0033387A"/>
    <w:rsid w:val="00333F15"/>
    <w:rsid w:val="003668EF"/>
    <w:rsid w:val="003B2239"/>
    <w:rsid w:val="003B64C2"/>
    <w:rsid w:val="00436EA5"/>
    <w:rsid w:val="0049765D"/>
    <w:rsid w:val="004D420E"/>
    <w:rsid w:val="004E6B8D"/>
    <w:rsid w:val="0054448B"/>
    <w:rsid w:val="0055304B"/>
    <w:rsid w:val="005569E1"/>
    <w:rsid w:val="005942C7"/>
    <w:rsid w:val="005E72F4"/>
    <w:rsid w:val="0060037F"/>
    <w:rsid w:val="00615555"/>
    <w:rsid w:val="00643BE4"/>
    <w:rsid w:val="006461AF"/>
    <w:rsid w:val="0066304F"/>
    <w:rsid w:val="00677FDB"/>
    <w:rsid w:val="006B0448"/>
    <w:rsid w:val="00702BDF"/>
    <w:rsid w:val="00750DB9"/>
    <w:rsid w:val="007576B1"/>
    <w:rsid w:val="007D6E7B"/>
    <w:rsid w:val="007E75A9"/>
    <w:rsid w:val="00880B7F"/>
    <w:rsid w:val="0088191A"/>
    <w:rsid w:val="008E15A6"/>
    <w:rsid w:val="009429DD"/>
    <w:rsid w:val="00983A21"/>
    <w:rsid w:val="00987CA9"/>
    <w:rsid w:val="00996DF6"/>
    <w:rsid w:val="009D0B59"/>
    <w:rsid w:val="009D76F0"/>
    <w:rsid w:val="00A24B57"/>
    <w:rsid w:val="00A24BA3"/>
    <w:rsid w:val="00A413EE"/>
    <w:rsid w:val="00A67BDD"/>
    <w:rsid w:val="00A97EF9"/>
    <w:rsid w:val="00B344A8"/>
    <w:rsid w:val="00B36DC5"/>
    <w:rsid w:val="00B6185B"/>
    <w:rsid w:val="00B70D98"/>
    <w:rsid w:val="00BF1143"/>
    <w:rsid w:val="00C416CE"/>
    <w:rsid w:val="00C447E8"/>
    <w:rsid w:val="00C54169"/>
    <w:rsid w:val="00C8722F"/>
    <w:rsid w:val="00CB5B20"/>
    <w:rsid w:val="00CB6898"/>
    <w:rsid w:val="00D0405F"/>
    <w:rsid w:val="00D350EA"/>
    <w:rsid w:val="00D62655"/>
    <w:rsid w:val="00D67A7F"/>
    <w:rsid w:val="00DC60F9"/>
    <w:rsid w:val="00DF0985"/>
    <w:rsid w:val="00E15DB5"/>
    <w:rsid w:val="00E7380D"/>
    <w:rsid w:val="00EF4E23"/>
    <w:rsid w:val="00F50793"/>
    <w:rsid w:val="00F510B4"/>
    <w:rsid w:val="00F7708D"/>
    <w:rsid w:val="00F9346B"/>
    <w:rsid w:val="00FA6CDB"/>
    <w:rsid w:val="00FD1786"/>
    <w:rsid w:val="00FE444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F9"/>
    <w:rPr>
      <w:b/>
      <w:bCs/>
      <w:sz w:val="24"/>
      <w:szCs w:val="48"/>
      <w:lang w:val="en-GB" w:eastAsia="en-US"/>
    </w:rPr>
  </w:style>
  <w:style w:type="paragraph" w:styleId="Heading1">
    <w:name w:val="heading 1"/>
    <w:basedOn w:val="Normal"/>
    <w:next w:val="Normal"/>
    <w:link w:val="Heading1Char"/>
    <w:uiPriority w:val="99"/>
    <w:qFormat/>
    <w:rsid w:val="00A97EF9"/>
    <w:pPr>
      <w:keepNext/>
      <w:jc w:val="center"/>
      <w:outlineLvl w:val="0"/>
    </w:pPr>
    <w:rPr>
      <w:bCs w:val="0"/>
      <w:szCs w:val="20"/>
      <w:lang w:val="bg-BG"/>
    </w:rPr>
  </w:style>
  <w:style w:type="paragraph" w:styleId="Heading2">
    <w:name w:val="heading 2"/>
    <w:basedOn w:val="Normal"/>
    <w:next w:val="Normal"/>
    <w:link w:val="Heading2Char"/>
    <w:uiPriority w:val="99"/>
    <w:qFormat/>
    <w:rsid w:val="00BF1143"/>
    <w:pPr>
      <w:keepNext/>
      <w:spacing w:before="240" w:after="60"/>
      <w:outlineLvl w:val="1"/>
    </w:pPr>
    <w:rPr>
      <w:rFonts w:ascii="Arial" w:hAnsi="Arial" w:cs="Arial"/>
      <w:i/>
      <w:i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EB3"/>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415EB3"/>
    <w:rPr>
      <w:rFonts w:asciiTheme="majorHAnsi" w:eastAsiaTheme="majorEastAsia" w:hAnsiTheme="majorHAnsi" w:cstheme="majorBidi"/>
      <w:b/>
      <w:bCs/>
      <w:i/>
      <w:iCs/>
      <w:sz w:val="28"/>
      <w:szCs w:val="28"/>
      <w:lang w:val="en-GB" w:eastAsia="en-US"/>
    </w:rPr>
  </w:style>
  <w:style w:type="paragraph" w:styleId="Title">
    <w:name w:val="Title"/>
    <w:basedOn w:val="Normal"/>
    <w:link w:val="TitleChar"/>
    <w:uiPriority w:val="99"/>
    <w:qFormat/>
    <w:rsid w:val="00A97EF9"/>
    <w:pPr>
      <w:jc w:val="center"/>
    </w:pPr>
    <w:rPr>
      <w:rFonts w:ascii="HebarU" w:hAnsi="HebarU"/>
      <w:bCs w:val="0"/>
      <w:szCs w:val="20"/>
      <w:lang w:val="bg-BG"/>
    </w:rPr>
  </w:style>
  <w:style w:type="character" w:customStyle="1" w:styleId="TitleChar">
    <w:name w:val="Title Char"/>
    <w:basedOn w:val="DefaultParagraphFont"/>
    <w:link w:val="Title"/>
    <w:uiPriority w:val="10"/>
    <w:rsid w:val="00415EB3"/>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rsid w:val="00A97EF9"/>
    <w:pPr>
      <w:jc w:val="both"/>
    </w:pPr>
    <w:rPr>
      <w:rFonts w:ascii="HebarU" w:hAnsi="HebarU"/>
      <w:b w:val="0"/>
      <w:bCs w:val="0"/>
      <w:szCs w:val="20"/>
      <w:lang w:val="bg-BG"/>
    </w:rPr>
  </w:style>
  <w:style w:type="character" w:customStyle="1" w:styleId="BodyTextChar">
    <w:name w:val="Body Text Char"/>
    <w:basedOn w:val="DefaultParagraphFont"/>
    <w:link w:val="BodyText"/>
    <w:uiPriority w:val="99"/>
    <w:semiHidden/>
    <w:rsid w:val="00415EB3"/>
    <w:rPr>
      <w:b/>
      <w:bCs/>
      <w:sz w:val="24"/>
      <w:szCs w:val="48"/>
      <w:lang w:val="en-GB" w:eastAsia="en-US"/>
    </w:rPr>
  </w:style>
  <w:style w:type="paragraph" w:styleId="Header">
    <w:name w:val="header"/>
    <w:basedOn w:val="Normal"/>
    <w:link w:val="HeaderChar"/>
    <w:uiPriority w:val="99"/>
    <w:rsid w:val="00A97EF9"/>
    <w:pPr>
      <w:tabs>
        <w:tab w:val="center" w:pos="4320"/>
        <w:tab w:val="right" w:pos="8640"/>
      </w:tabs>
    </w:pPr>
    <w:rPr>
      <w:rFonts w:ascii="Tahoma" w:hAnsi="Tahoma"/>
      <w:b w:val="0"/>
      <w:bCs w:val="0"/>
      <w:sz w:val="28"/>
      <w:szCs w:val="20"/>
      <w:lang w:val="en-US"/>
    </w:rPr>
  </w:style>
  <w:style w:type="character" w:customStyle="1" w:styleId="HeaderChar">
    <w:name w:val="Header Char"/>
    <w:basedOn w:val="DefaultParagraphFont"/>
    <w:link w:val="Header"/>
    <w:uiPriority w:val="99"/>
    <w:locked/>
    <w:rsid w:val="00FE4441"/>
    <w:rPr>
      <w:rFonts w:ascii="Tahoma" w:hAnsi="Tahoma" w:cs="Times New Roman"/>
      <w:sz w:val="28"/>
      <w:lang w:val="en-US" w:eastAsia="en-US"/>
    </w:rPr>
  </w:style>
  <w:style w:type="paragraph" w:styleId="BodyTextIndent">
    <w:name w:val="Body Text Indent"/>
    <w:basedOn w:val="Normal"/>
    <w:link w:val="BodyTextIndentChar"/>
    <w:uiPriority w:val="99"/>
    <w:rsid w:val="00A97EF9"/>
    <w:pPr>
      <w:ind w:firstLine="1440"/>
      <w:jc w:val="both"/>
    </w:pPr>
    <w:rPr>
      <w:b w:val="0"/>
      <w:bCs w:val="0"/>
      <w:szCs w:val="20"/>
      <w:lang w:val="bg-BG"/>
    </w:rPr>
  </w:style>
  <w:style w:type="character" w:customStyle="1" w:styleId="BodyTextIndentChar">
    <w:name w:val="Body Text Indent Char"/>
    <w:basedOn w:val="DefaultParagraphFont"/>
    <w:link w:val="BodyTextIndent"/>
    <w:uiPriority w:val="99"/>
    <w:semiHidden/>
    <w:rsid w:val="00415EB3"/>
    <w:rPr>
      <w:b/>
      <w:bCs/>
      <w:sz w:val="24"/>
      <w:szCs w:val="48"/>
      <w:lang w:val="en-GB" w:eastAsia="en-US"/>
    </w:rPr>
  </w:style>
  <w:style w:type="paragraph" w:styleId="BlockText">
    <w:name w:val="Block Text"/>
    <w:basedOn w:val="Normal"/>
    <w:uiPriority w:val="99"/>
    <w:rsid w:val="00A97EF9"/>
    <w:pPr>
      <w:shd w:val="clear" w:color="auto" w:fill="B3B3B3"/>
      <w:tabs>
        <w:tab w:val="left" w:pos="142"/>
        <w:tab w:val="left" w:pos="284"/>
        <w:tab w:val="left" w:pos="7513"/>
        <w:tab w:val="left" w:pos="7655"/>
      </w:tabs>
      <w:ind w:left="1530" w:right="360"/>
    </w:pPr>
    <w:rPr>
      <w:b w:val="0"/>
      <w:bCs w:val="0"/>
      <w:color w:val="000000"/>
      <w:szCs w:val="24"/>
      <w:lang w:val="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uiPriority w:val="99"/>
    <w:rsid w:val="00BF1143"/>
    <w:pPr>
      <w:tabs>
        <w:tab w:val="left" w:pos="709"/>
      </w:tabs>
    </w:pPr>
    <w:rPr>
      <w:rFonts w:ascii="Tahoma" w:hAnsi="Tahoma"/>
      <w:b w:val="0"/>
      <w:bCs w:val="0"/>
      <w:szCs w:val="24"/>
      <w:lang w:val="pl-PL" w:eastAsia="pl-PL"/>
    </w:rPr>
  </w:style>
  <w:style w:type="paragraph" w:styleId="BalloonText">
    <w:name w:val="Balloon Text"/>
    <w:basedOn w:val="Normal"/>
    <w:link w:val="BalloonTextChar"/>
    <w:uiPriority w:val="99"/>
    <w:semiHidden/>
    <w:rsid w:val="00FE44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441"/>
    <w:rPr>
      <w:rFonts w:ascii="Tahoma" w:hAnsi="Tahoma" w:cs="Tahoma"/>
      <w:b/>
      <w:bCs/>
      <w:sz w:val="16"/>
      <w:szCs w:val="16"/>
      <w:lang w:val="en-GB" w:eastAsia="en-US"/>
    </w:rPr>
  </w:style>
  <w:style w:type="paragraph" w:styleId="ListParagraph">
    <w:name w:val="List Paragraph"/>
    <w:basedOn w:val="Normal"/>
    <w:uiPriority w:val="99"/>
    <w:qFormat/>
    <w:rsid w:val="003B64C2"/>
    <w:pPr>
      <w:ind w:left="720"/>
      <w:contextualSpacing/>
    </w:pPr>
  </w:style>
  <w:style w:type="paragraph" w:customStyle="1" w:styleId="a">
    <w:name w:val="Знак Знак"/>
    <w:basedOn w:val="Normal"/>
    <w:uiPriority w:val="99"/>
    <w:rsid w:val="00B36DC5"/>
    <w:pPr>
      <w:tabs>
        <w:tab w:val="left" w:pos="709"/>
      </w:tabs>
    </w:pPr>
    <w:rPr>
      <w:rFonts w:ascii="Tahoma" w:hAnsi="Tahoma"/>
      <w:b w:val="0"/>
      <w:bCs w:val="0"/>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631</Words>
  <Characters>3597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Юлиян</cp:lastModifiedBy>
  <cp:revision>2</cp:revision>
  <cp:lastPrinted>2013-06-03T05:22:00Z</cp:lastPrinted>
  <dcterms:created xsi:type="dcterms:W3CDTF">2014-04-02T05:50:00Z</dcterms:created>
  <dcterms:modified xsi:type="dcterms:W3CDTF">2014-04-02T05:50:00Z</dcterms:modified>
</cp:coreProperties>
</file>